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86BB" w14:textId="73399498" w:rsidR="002357C4" w:rsidRPr="00522002" w:rsidRDefault="001F19F3" w:rsidP="00522002">
      <w:bookmarkStart w:id="0" w:name="_Hlk534286317"/>
      <w:r>
        <w:rPr>
          <w:noProof/>
        </w:rPr>
        <w:drawing>
          <wp:anchor distT="0" distB="0" distL="114300" distR="114300" simplePos="0" relativeHeight="251663360" behindDoc="0" locked="0" layoutInCell="1" allowOverlap="1" wp14:anchorId="104E5779" wp14:editId="6478BAA0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57C4" w:rsidRPr="00A67185">
        <w:tab/>
      </w:r>
      <w:r w:rsidR="002357C4" w:rsidRPr="00A67185">
        <w:tab/>
      </w:r>
      <w:r w:rsidR="002357C4" w:rsidRPr="00A67185">
        <w:tab/>
      </w:r>
      <w:r w:rsidR="0053003E">
        <w:rPr>
          <w:rFonts w:ascii="Arial" w:hAnsi="Arial" w:cs="Arial"/>
        </w:rPr>
        <w:t xml:space="preserve"> </w:t>
      </w:r>
    </w:p>
    <w:p w14:paraId="2ABE1B66" w14:textId="77777777" w:rsidR="00522002" w:rsidRDefault="00522002" w:rsidP="0053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AFCC47B" w14:textId="7898C39F" w:rsidR="0053003E" w:rsidRPr="001B21BE" w:rsidRDefault="00522002" w:rsidP="0053003E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</w:t>
      </w:r>
      <w:r w:rsidR="0053003E" w:rsidRPr="00586D08">
        <w:rPr>
          <w:rFonts w:ascii="Arial" w:hAnsi="Arial" w:cs="Arial"/>
        </w:rPr>
        <w:t>REPUBLIKA HRVATSKA</w:t>
      </w:r>
    </w:p>
    <w:p w14:paraId="4E0AA1E9" w14:textId="77777777" w:rsidR="0053003E" w:rsidRPr="00586D08" w:rsidRDefault="0053003E" w:rsidP="0053003E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08F251F9" w14:textId="53761109" w:rsidR="0053003E" w:rsidRDefault="0053003E" w:rsidP="0053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86D08">
        <w:rPr>
          <w:rFonts w:ascii="Arial" w:hAnsi="Arial" w:cs="Arial"/>
          <w:b/>
        </w:rPr>
        <w:t>OPĆINA UDBINA</w:t>
      </w:r>
    </w:p>
    <w:p w14:paraId="73786EB7" w14:textId="77777777" w:rsidR="00364011" w:rsidRDefault="00364011" w:rsidP="0053003E">
      <w:pPr>
        <w:spacing w:after="0" w:line="240" w:lineRule="auto"/>
        <w:rPr>
          <w:rFonts w:ascii="Arial" w:hAnsi="Arial" w:cs="Arial"/>
          <w:b/>
        </w:rPr>
      </w:pPr>
    </w:p>
    <w:p w14:paraId="4269832E" w14:textId="64792544" w:rsidR="0053003E" w:rsidRPr="00DD266A" w:rsidRDefault="0053003E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Na temelju članka 10. stavka 1. Zakona o plaćama u lokalnoj i područnoj (regionalnoj) samoupravi („Narodne novine“ broj 28/10.</w:t>
      </w:r>
      <w:r w:rsidR="00556F02">
        <w:rPr>
          <w:rFonts w:ascii="Times New Roman" w:eastAsia="Arial" w:hAnsi="Times New Roman" w:cs="Times New Roman"/>
          <w:sz w:val="24"/>
          <w:szCs w:val="24"/>
        </w:rPr>
        <w:t>, 10/23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) i </w:t>
      </w:r>
      <w:r w:rsidRPr="00DD266A">
        <w:rPr>
          <w:rFonts w:ascii="Times New Roman" w:hAnsi="Times New Roman" w:cs="Times New Roman"/>
          <w:sz w:val="24"/>
          <w:szCs w:val="24"/>
        </w:rPr>
        <w:t xml:space="preserve">članka </w:t>
      </w:r>
      <w:r w:rsidR="008B08CE" w:rsidRPr="00DD266A">
        <w:rPr>
          <w:rFonts w:ascii="Times New Roman" w:hAnsi="Times New Roman" w:cs="Times New Roman"/>
          <w:sz w:val="24"/>
          <w:szCs w:val="24"/>
        </w:rPr>
        <w:t>3</w:t>
      </w:r>
      <w:r w:rsidR="00AC1DA8" w:rsidRPr="00DD266A">
        <w:rPr>
          <w:rFonts w:ascii="Times New Roman" w:hAnsi="Times New Roman" w:cs="Times New Roman"/>
          <w:sz w:val="24"/>
          <w:szCs w:val="24"/>
        </w:rPr>
        <w:t>1</w:t>
      </w:r>
      <w:r w:rsidRPr="00DD266A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broj </w:t>
      </w:r>
      <w:r w:rsidR="00AC1DA8" w:rsidRPr="00DD266A">
        <w:rPr>
          <w:rFonts w:ascii="Times New Roman" w:hAnsi="Times New Roman" w:cs="Times New Roman"/>
          <w:sz w:val="24"/>
          <w:szCs w:val="24"/>
        </w:rPr>
        <w:t>3/21</w:t>
      </w:r>
      <w:r w:rsidR="00806750" w:rsidRPr="00DD266A">
        <w:rPr>
          <w:rFonts w:ascii="Times New Roman" w:hAnsi="Times New Roman" w:cs="Times New Roman"/>
          <w:sz w:val="24"/>
          <w:szCs w:val="24"/>
        </w:rPr>
        <w:t>.</w:t>
      </w:r>
      <w:r w:rsidRPr="00DD266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8B08CE" w:rsidRPr="00DD266A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22002">
        <w:rPr>
          <w:rFonts w:ascii="Times New Roman" w:hAnsi="Times New Roman" w:cs="Times New Roman"/>
          <w:sz w:val="24"/>
          <w:szCs w:val="24"/>
        </w:rPr>
        <w:t>20</w:t>
      </w:r>
      <w:r w:rsidR="00556F02">
        <w:rPr>
          <w:rFonts w:ascii="Times New Roman" w:hAnsi="Times New Roman" w:cs="Times New Roman"/>
          <w:sz w:val="24"/>
          <w:szCs w:val="24"/>
        </w:rPr>
        <w:t xml:space="preserve">. </w:t>
      </w:r>
      <w:r w:rsidR="008B08CE" w:rsidRPr="00DD266A">
        <w:rPr>
          <w:rFonts w:ascii="Times New Roman" w:hAnsi="Times New Roman" w:cs="Times New Roman"/>
          <w:sz w:val="24"/>
          <w:szCs w:val="24"/>
        </w:rPr>
        <w:t>redovnoj sjedni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522002">
        <w:rPr>
          <w:rFonts w:ascii="Times New Roman" w:hAnsi="Times New Roman" w:cs="Times New Roman"/>
          <w:sz w:val="24"/>
          <w:szCs w:val="24"/>
        </w:rPr>
        <w:t>11.06.2024</w:t>
      </w:r>
      <w:r w:rsidR="00556F02">
        <w:rPr>
          <w:rFonts w:ascii="Times New Roman" w:hAnsi="Times New Roman" w:cs="Times New Roman"/>
          <w:sz w:val="24"/>
          <w:szCs w:val="24"/>
        </w:rPr>
        <w:t>.</w:t>
      </w:r>
      <w:r w:rsidR="00AC1DA8" w:rsidRPr="00DD266A">
        <w:rPr>
          <w:rFonts w:ascii="Times New Roman" w:hAnsi="Times New Roman" w:cs="Times New Roman"/>
          <w:sz w:val="24"/>
          <w:szCs w:val="24"/>
        </w:rPr>
        <w:t xml:space="preserve"> 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godine </w:t>
      </w:r>
      <w:r w:rsidR="008B08CE" w:rsidRPr="00DD266A">
        <w:rPr>
          <w:rFonts w:ascii="Times New Roman" w:hAnsi="Times New Roman" w:cs="Times New Roman"/>
          <w:sz w:val="24"/>
          <w:szCs w:val="24"/>
        </w:rPr>
        <w:t>donosi</w:t>
      </w:r>
    </w:p>
    <w:p w14:paraId="4DB0EEA1" w14:textId="77777777" w:rsidR="00174BD6" w:rsidRPr="00DD266A" w:rsidRDefault="00174BD6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62DBE1D" w14:textId="5BF8AB3A" w:rsidR="00852F41" w:rsidRPr="00DD266A" w:rsidRDefault="008B08CE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4286411"/>
      <w:r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  <w:r w:rsidR="00174BD6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C1DA8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visini koeficijenata za obračun plaće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službenika i namještenika u Jedinstvenom upravnom odjelu Općine Udbina</w:t>
      </w:r>
    </w:p>
    <w:p w14:paraId="6DCDAC4E" w14:textId="77777777" w:rsidR="00D7170C" w:rsidRPr="00DD266A" w:rsidRDefault="00D7170C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32438" w14:textId="47FF07A3" w:rsidR="0053003E" w:rsidRPr="00DD266A" w:rsidRDefault="0053003E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DD4D940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14F55" w14:textId="464E1ADD" w:rsidR="00566EF0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8B08CE" w:rsidRPr="00DD26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dlukom određuju se koeficijenti za obračun plaće službenika i namještenika u Jedinstvenom upravnom odjelu Općine Udbina.</w:t>
      </w:r>
    </w:p>
    <w:p w14:paraId="3D697776" w14:textId="77777777" w:rsidR="00D7170C" w:rsidRPr="00DD266A" w:rsidRDefault="00D7170C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D6BA8" w14:textId="72FAA5AA" w:rsidR="00566EF0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Članak 2. </w:t>
      </w:r>
    </w:p>
    <w:p w14:paraId="39DB855F" w14:textId="77777777" w:rsidR="00364011" w:rsidRPr="00DD266A" w:rsidRDefault="00364011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980EEF" w14:textId="4150150E" w:rsidR="0053003E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38449486" w14:textId="77777777" w:rsidR="00D7170C" w:rsidRPr="00DD266A" w:rsidRDefault="00D7170C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D81A6E3" w14:textId="35985957" w:rsidR="0053003E" w:rsidRPr="00DD266A" w:rsidRDefault="00852F4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8318D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37EB" w14:textId="2FA744C6" w:rsidR="008B08CE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Koeficijenti za obračun plaće službenika i namještenika u Jedinstvenom upravnom odjelu Općine Udbina utvrđuju se prema popisu radnih mjesta kako slijedi:</w:t>
      </w:r>
      <w:r w:rsidR="00550559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61A00" w14:textId="77777777" w:rsidR="00A46CB1" w:rsidRPr="00DD266A" w:rsidRDefault="00A46CB1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0"/>
        <w:gridCol w:w="1560"/>
        <w:gridCol w:w="1559"/>
      </w:tblGrid>
      <w:tr w:rsidR="00253A3E" w:rsidRPr="00DD266A" w14:paraId="0F3B1365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A38164" w14:textId="77777777" w:rsidR="001F19F3" w:rsidRPr="00DD266A" w:rsidRDefault="00253A3E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Red.</w:t>
            </w:r>
          </w:p>
          <w:p w14:paraId="199E65F8" w14:textId="33408735" w:rsidR="00253A3E" w:rsidRPr="00DD266A" w:rsidRDefault="001F19F3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CD092B" w14:textId="5A80C8A6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Kategorija/</w:t>
            </w:r>
          </w:p>
          <w:p w14:paraId="7DE5988D" w14:textId="16F4ED6B" w:rsidR="00253A3E" w:rsidRPr="00DD266A" w:rsidRDefault="003348F5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P</w:t>
            </w:r>
            <w:r w:rsidR="00253A3E" w:rsidRPr="00DD266A">
              <w:rPr>
                <w:rFonts w:cs="Times New Roman"/>
                <w:szCs w:val="24"/>
              </w:rPr>
              <w:t>otkategorija</w:t>
            </w:r>
          </w:p>
          <w:p w14:paraId="6C1A4292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radnog mjesta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78C3DD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Naziv radnog mjesta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FED39F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Klasifikacijski</w:t>
            </w:r>
          </w:p>
          <w:p w14:paraId="4809488A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 xml:space="preserve"> 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09E71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Koeficijent</w:t>
            </w:r>
          </w:p>
        </w:tc>
      </w:tr>
      <w:tr w:rsidR="00253A3E" w:rsidRPr="00DD266A" w14:paraId="586863D3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0559" w14:textId="3D01BDFA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E404" w14:textId="6CBA908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I./glavni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4BA2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Pročelnik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926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E36B" w14:textId="65601426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A3E" w:rsidRPr="00DD266A" w14:paraId="10AD69C4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39B9" w14:textId="26F15188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3202" w14:textId="5BA508AA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I./viši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7787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Pomoćnik pročelnika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592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D2BD" w14:textId="03BAB249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11C4007E" w14:textId="77777777" w:rsidTr="00364011">
        <w:trPr>
          <w:trHeight w:val="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63F5BC" w14:textId="0F9AD1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40C5F6" w14:textId="2A748ED2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 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749A2" w14:textId="5CB13DAB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komunalne poslove, zaštitu okoliša i prostorno planiranje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08878" w14:textId="48529ABE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B69" w14:textId="736ECB3B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3A3E" w:rsidRPr="00DD266A" w14:paraId="3A161B75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47D63" w14:textId="742372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B14B" w14:textId="5FEC2AF5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685A" w14:textId="1C4BCEDD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proračun, financije i računovodstvo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4A4B" w14:textId="41FFE5C9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F3FE" w14:textId="1E74103C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3A3E" w:rsidRPr="00DD266A" w14:paraId="0D8F372F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F56653" w14:textId="660F6444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A2F03E" w14:textId="4ADBCE7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BA8FB3F" w14:textId="1E234A0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BB4E91" w14:textId="2EE7D47E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Viši stručni suradnik za </w:t>
            </w:r>
            <w:r w:rsidR="003B6B5C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opće i administrativne poslove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69783D" w14:textId="2DE1A8C0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8C1F0BB" w14:textId="48A7046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10A" w14:textId="073A12F5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6AF77B37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1E6B4" w14:textId="7DA5B576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5763" w14:textId="7777777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1EAFF54" w14:textId="0A6364E2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EF51" w14:textId="4E9E4DC1" w:rsidR="00253A3E" w:rsidRPr="00DD266A" w:rsidRDefault="003B6B5C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stručni suradnik za poljoprivredu i razvojne projekte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B9F0" w14:textId="7B01AD63" w:rsidR="00253A3E" w:rsidRPr="00DD266A" w:rsidRDefault="00A46CB1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0FEB" w14:textId="05F7548A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0A6EA41A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4670" w14:textId="0956120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307A" w14:textId="099C4E80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9A2D" w14:textId="1E9DF85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za upravno-administrativne poslove i komunalnu djelatnost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92BB" w14:textId="65BFC5CC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D65E" w14:textId="51F1D759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0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4D006DB9" w14:textId="77777777" w:rsidTr="00A46CB1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E70F" w14:textId="5234D73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968C" w14:textId="56A70A88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2811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komunalni redar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D848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46A1" w14:textId="01623ECB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471B8392" w14:textId="77777777" w:rsidTr="002B613D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5F603" w14:textId="7D90A88E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42F5" w14:textId="37EC1A9E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73D8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Referent za društvene djelatnosti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D9D9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0C0A" w14:textId="3F147AF6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66708820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BE6829" w14:textId="5ABBED79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CDD9" w14:textId="1E238AF8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FFB0" w14:textId="649D02A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– voditelj projekta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AE2D" w14:textId="7A802EBE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A068" w14:textId="26F91A9A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7DB8F85D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022F53" w14:textId="670032A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7A23" w14:textId="2C3E5726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7BA2" w14:textId="2A4132BC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asistent na projektu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FDD9" w14:textId="30DFD342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3B62" w14:textId="5D1937C7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7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7D67FDF9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D8C" w14:textId="5E8C09A1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E2B1" w14:textId="5FE921F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IV./Namještenik 2. potkategorije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A7ED" w14:textId="584FA31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Spremač/</w:t>
            </w:r>
            <w:proofErr w:type="spellStart"/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D9E1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8213" w14:textId="5624C1C3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D2D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7FD45447" w14:textId="77777777" w:rsidR="003348F5" w:rsidRDefault="003348F5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D87C" w14:textId="1EB37839" w:rsidR="00A767D6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4.</w:t>
      </w:r>
    </w:p>
    <w:p w14:paraId="399A1201" w14:textId="4454A52A" w:rsidR="00A767D6" w:rsidRPr="00E056A6" w:rsidRDefault="00A767D6" w:rsidP="00A76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lipanj 202</w:t>
      </w:r>
      <w:r w:rsidR="00AC465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srpnju 202</w:t>
      </w:r>
      <w:r w:rsidR="00AC465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3CA8AD6D" w14:textId="77777777" w:rsidR="00A767D6" w:rsidRPr="00DD266A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4FA70" w14:textId="36ACFF7C" w:rsidR="00364011" w:rsidRPr="00DD266A" w:rsidRDefault="00A767D6" w:rsidP="0036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C144" w14:textId="5AAC0117" w:rsidR="0053003E" w:rsidRPr="00DD266A" w:rsidRDefault="0053003E" w:rsidP="00852F4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Danom stupanja na snagu ove Odluke prestaje važiti Odluka o visini koeficijenata za obračun plaće službenika i namještenika u Jedinstveno</w:t>
      </w:r>
      <w:r w:rsidR="00F23B67" w:rsidRPr="00DD266A">
        <w:rPr>
          <w:rFonts w:ascii="Times New Roman" w:eastAsia="Times New Roman" w:hAnsi="Times New Roman" w:cs="Times New Roman"/>
          <w:sz w:val="24"/>
          <w:szCs w:val="24"/>
        </w:rPr>
        <w:t>m upravnom odjelu Općine Udbina</w:t>
      </w:r>
      <w:r w:rsidR="00422976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(„Županijski glasn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ik“ Ličko-senjske županije broj</w:t>
      </w:r>
      <w:r w:rsidR="003C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17D" w:rsidRPr="00A4217D">
        <w:rPr>
          <w:rFonts w:ascii="Times New Roman" w:eastAsia="Times New Roman" w:hAnsi="Times New Roman" w:cs="Times New Roman"/>
          <w:sz w:val="24"/>
          <w:szCs w:val="24"/>
        </w:rPr>
        <w:t>18/23</w:t>
      </w:r>
      <w:r w:rsidR="00D62AFF" w:rsidRPr="00A421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2A3601" w14:textId="77777777" w:rsidR="0053003E" w:rsidRPr="00DD266A" w:rsidRDefault="0053003E" w:rsidP="0053003E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2DBD3" w14:textId="07B17B62" w:rsidR="00364011" w:rsidRPr="00DD266A" w:rsidRDefault="0053003E" w:rsidP="00364011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Članak </w:t>
      </w:r>
      <w:r w:rsidR="00A767D6">
        <w:rPr>
          <w:rFonts w:ascii="Times New Roman" w:eastAsia="Arial" w:hAnsi="Times New Roman" w:cs="Times New Roman"/>
          <w:sz w:val="24"/>
          <w:szCs w:val="24"/>
        </w:rPr>
        <w:t>6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5EA0CE8" w14:textId="77777777" w:rsidR="0053003E" w:rsidRPr="00DD266A" w:rsidRDefault="0053003E" w:rsidP="00852F41">
      <w:pPr>
        <w:spacing w:before="120" w:afterLines="60" w:after="144" w:line="240" w:lineRule="auto"/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Ova Odluka stupa na snagu osmog dana od dana objave u „Županijskom glasniku“ Ličko-senjske županije.</w:t>
      </w:r>
    </w:p>
    <w:p w14:paraId="5EFE1073" w14:textId="77777777" w:rsidR="0053003E" w:rsidRPr="00DD266A" w:rsidRDefault="0053003E" w:rsidP="0053003E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31B84F16" w14:textId="77777777" w:rsidR="00522002" w:rsidRPr="00522002" w:rsidRDefault="00522002" w:rsidP="00522002">
      <w:pPr>
        <w:pStyle w:val="Citati"/>
        <w:spacing w:after="0"/>
        <w:ind w:left="284" w:right="556"/>
        <w:jc w:val="center"/>
        <w:rPr>
          <w:rFonts w:eastAsia="Calibri" w:cs="Times New Roman"/>
          <w:color w:val="000000"/>
          <w:kern w:val="0"/>
          <w:lang w:eastAsia="hr-HR" w:bidi="ar-SA"/>
        </w:rPr>
      </w:pPr>
    </w:p>
    <w:p w14:paraId="06BED7DC" w14:textId="77777777" w:rsidR="00522002" w:rsidRPr="00522002" w:rsidRDefault="00522002" w:rsidP="00522002">
      <w:pPr>
        <w:pStyle w:val="Citati"/>
        <w:spacing w:after="0"/>
        <w:ind w:left="284" w:right="556"/>
        <w:jc w:val="both"/>
        <w:rPr>
          <w:rFonts w:eastAsia="Calibri" w:cs="Times New Roman"/>
          <w:color w:val="000000"/>
          <w:kern w:val="0"/>
          <w:lang w:eastAsia="hr-HR" w:bidi="ar-SA"/>
        </w:rPr>
      </w:pPr>
      <w:r w:rsidRPr="00522002">
        <w:rPr>
          <w:rFonts w:eastAsia="Calibri" w:cs="Times New Roman"/>
          <w:color w:val="000000"/>
          <w:kern w:val="0"/>
          <w:lang w:eastAsia="hr-HR" w:bidi="ar-SA"/>
        </w:rPr>
        <w:t>KLASA: 120-01/14-01/01</w:t>
      </w:r>
    </w:p>
    <w:p w14:paraId="626BD6BB" w14:textId="313C6DA1" w:rsidR="00522002" w:rsidRPr="00522002" w:rsidRDefault="00522002" w:rsidP="00522002">
      <w:pPr>
        <w:pStyle w:val="Citati"/>
        <w:spacing w:after="0"/>
        <w:ind w:left="284" w:right="556"/>
        <w:jc w:val="both"/>
        <w:rPr>
          <w:rFonts w:eastAsia="Calibri" w:cs="Times New Roman"/>
          <w:color w:val="000000"/>
          <w:kern w:val="0"/>
          <w:lang w:eastAsia="hr-HR" w:bidi="ar-SA"/>
        </w:rPr>
      </w:pPr>
      <w:r w:rsidRPr="00522002">
        <w:rPr>
          <w:rFonts w:eastAsia="Calibri" w:cs="Times New Roman"/>
          <w:color w:val="000000"/>
          <w:kern w:val="0"/>
          <w:lang w:eastAsia="hr-HR" w:bidi="ar-SA"/>
        </w:rPr>
        <w:t>URBROJ: 2125-12-</w:t>
      </w:r>
      <w:r>
        <w:rPr>
          <w:rFonts w:eastAsia="Calibri" w:cs="Times New Roman"/>
          <w:color w:val="000000"/>
          <w:kern w:val="0"/>
          <w:lang w:eastAsia="hr-HR" w:bidi="ar-SA"/>
        </w:rPr>
        <w:t>03-24-30</w:t>
      </w:r>
    </w:p>
    <w:p w14:paraId="179F4081" w14:textId="018C2BFA" w:rsidR="00522002" w:rsidRDefault="00522002" w:rsidP="00522002">
      <w:pPr>
        <w:pStyle w:val="Citati"/>
        <w:spacing w:after="0"/>
        <w:ind w:left="284" w:right="556"/>
        <w:jc w:val="both"/>
        <w:rPr>
          <w:rFonts w:eastAsia="Times New Roman" w:cs="Times New Roman"/>
        </w:rPr>
      </w:pPr>
      <w:r w:rsidRPr="00522002">
        <w:rPr>
          <w:rFonts w:eastAsia="Calibri" w:cs="Times New Roman"/>
          <w:color w:val="000000"/>
          <w:kern w:val="0"/>
          <w:lang w:eastAsia="hr-HR" w:bidi="ar-SA"/>
        </w:rPr>
        <w:t xml:space="preserve">Udbina, </w:t>
      </w:r>
      <w:r>
        <w:rPr>
          <w:rFonts w:eastAsia="Calibri" w:cs="Times New Roman"/>
          <w:color w:val="000000"/>
          <w:kern w:val="0"/>
          <w:lang w:eastAsia="hr-HR" w:bidi="ar-SA"/>
        </w:rPr>
        <w:t>17.06.2024</w:t>
      </w:r>
      <w:r w:rsidRPr="00522002">
        <w:rPr>
          <w:rFonts w:eastAsia="Calibri" w:cs="Times New Roman"/>
          <w:color w:val="000000"/>
          <w:kern w:val="0"/>
          <w:lang w:eastAsia="hr-HR" w:bidi="ar-SA"/>
        </w:rPr>
        <w:t>.</w:t>
      </w:r>
      <w:r w:rsidR="0053003E" w:rsidRPr="00DD266A">
        <w:rPr>
          <w:rFonts w:eastAsia="Times New Roman" w:cs="Times New Roman"/>
        </w:rPr>
        <w:t xml:space="preserve">  </w:t>
      </w:r>
    </w:p>
    <w:p w14:paraId="179487FE" w14:textId="77777777" w:rsidR="00522002" w:rsidRDefault="00522002" w:rsidP="00522002">
      <w:pPr>
        <w:pStyle w:val="Citati"/>
        <w:spacing w:after="0"/>
        <w:ind w:left="284" w:right="556"/>
        <w:jc w:val="both"/>
        <w:rPr>
          <w:rFonts w:eastAsia="Times New Roman" w:cs="Times New Roman"/>
        </w:rPr>
      </w:pPr>
    </w:p>
    <w:p w14:paraId="4FEAAEF8" w14:textId="537A5826" w:rsidR="0053003E" w:rsidRPr="00DD266A" w:rsidRDefault="0053003E" w:rsidP="00522002">
      <w:pPr>
        <w:pStyle w:val="Citati"/>
        <w:spacing w:after="0"/>
        <w:ind w:left="284" w:right="556"/>
        <w:jc w:val="both"/>
        <w:rPr>
          <w:rFonts w:eastAsia="Times New Roman" w:cs="Times New Roman"/>
          <w:b/>
        </w:rPr>
      </w:pPr>
      <w:r w:rsidRPr="00DD266A">
        <w:rPr>
          <w:rFonts w:eastAsia="Times New Roman" w:cs="Times New Roman"/>
        </w:rPr>
        <w:t xml:space="preserve">      </w:t>
      </w:r>
    </w:p>
    <w:bookmarkEnd w:id="1"/>
    <w:p w14:paraId="794740D3" w14:textId="77777777" w:rsidR="0053003E" w:rsidRPr="00DD266A" w:rsidRDefault="00806750" w:rsidP="0080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6A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D8ECB99" w14:textId="77777777" w:rsidR="0053003E" w:rsidRPr="00DD266A" w:rsidRDefault="00806750" w:rsidP="0053003E">
      <w:pPr>
        <w:rPr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</w:p>
    <w:p w14:paraId="2A258A9E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43A7A9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DD266A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783FD8D" w14:textId="54A76762" w:rsidR="006F2EC9" w:rsidRDefault="006F2EC9" w:rsidP="0053003E">
      <w:pPr>
        <w:rPr>
          <w:sz w:val="24"/>
          <w:szCs w:val="24"/>
        </w:rPr>
      </w:pPr>
    </w:p>
    <w:p w14:paraId="3535F86A" w14:textId="7287BDDE" w:rsidR="00723450" w:rsidRDefault="00723450" w:rsidP="0053003E">
      <w:pPr>
        <w:rPr>
          <w:sz w:val="24"/>
          <w:szCs w:val="24"/>
        </w:rPr>
      </w:pPr>
    </w:p>
    <w:p w14:paraId="0C09DF03" w14:textId="77777777" w:rsidR="001673A9" w:rsidRDefault="001673A9" w:rsidP="0053003E">
      <w:pPr>
        <w:rPr>
          <w:sz w:val="24"/>
          <w:szCs w:val="24"/>
        </w:rPr>
      </w:pPr>
    </w:p>
    <w:sectPr w:rsidR="0016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51E5"/>
    <w:multiLevelType w:val="hybridMultilevel"/>
    <w:tmpl w:val="3DBE0A0C"/>
    <w:lvl w:ilvl="0" w:tplc="FD74DEC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3E"/>
    <w:rsid w:val="000036E5"/>
    <w:rsid w:val="00006F8C"/>
    <w:rsid w:val="00030EF6"/>
    <w:rsid w:val="00046A49"/>
    <w:rsid w:val="00050B15"/>
    <w:rsid w:val="000B36BE"/>
    <w:rsid w:val="001673A9"/>
    <w:rsid w:val="00174BD6"/>
    <w:rsid w:val="001B7D45"/>
    <w:rsid w:val="001E0075"/>
    <w:rsid w:val="001E5516"/>
    <w:rsid w:val="001F19F3"/>
    <w:rsid w:val="00221408"/>
    <w:rsid w:val="00227D1D"/>
    <w:rsid w:val="002357C4"/>
    <w:rsid w:val="00253A3E"/>
    <w:rsid w:val="00297C11"/>
    <w:rsid w:val="002B51FC"/>
    <w:rsid w:val="002B613D"/>
    <w:rsid w:val="002D7044"/>
    <w:rsid w:val="002E6EEE"/>
    <w:rsid w:val="002F1EC3"/>
    <w:rsid w:val="002F228D"/>
    <w:rsid w:val="002F3B0C"/>
    <w:rsid w:val="00320B7C"/>
    <w:rsid w:val="003348F5"/>
    <w:rsid w:val="00353807"/>
    <w:rsid w:val="00364011"/>
    <w:rsid w:val="00366936"/>
    <w:rsid w:val="003B6B5C"/>
    <w:rsid w:val="003C2174"/>
    <w:rsid w:val="00422976"/>
    <w:rsid w:val="004250D6"/>
    <w:rsid w:val="0044704D"/>
    <w:rsid w:val="0045448D"/>
    <w:rsid w:val="00475C53"/>
    <w:rsid w:val="004A5E92"/>
    <w:rsid w:val="004D2DE3"/>
    <w:rsid w:val="004E50DF"/>
    <w:rsid w:val="004E795C"/>
    <w:rsid w:val="00522002"/>
    <w:rsid w:val="0053003E"/>
    <w:rsid w:val="00550559"/>
    <w:rsid w:val="00556F02"/>
    <w:rsid w:val="00566EF0"/>
    <w:rsid w:val="0058698D"/>
    <w:rsid w:val="005A4846"/>
    <w:rsid w:val="005C77AB"/>
    <w:rsid w:val="005E66C7"/>
    <w:rsid w:val="00640CDB"/>
    <w:rsid w:val="006864EE"/>
    <w:rsid w:val="00696753"/>
    <w:rsid w:val="006B1B0C"/>
    <w:rsid w:val="006F2EC9"/>
    <w:rsid w:val="00703881"/>
    <w:rsid w:val="007073FD"/>
    <w:rsid w:val="0072116A"/>
    <w:rsid w:val="00723450"/>
    <w:rsid w:val="00736AD1"/>
    <w:rsid w:val="00765718"/>
    <w:rsid w:val="007D22F6"/>
    <w:rsid w:val="007F6671"/>
    <w:rsid w:val="00806750"/>
    <w:rsid w:val="00830958"/>
    <w:rsid w:val="00852F41"/>
    <w:rsid w:val="0088668F"/>
    <w:rsid w:val="0088687F"/>
    <w:rsid w:val="008A222B"/>
    <w:rsid w:val="008B08CE"/>
    <w:rsid w:val="00900081"/>
    <w:rsid w:val="00940295"/>
    <w:rsid w:val="00951B59"/>
    <w:rsid w:val="00962D42"/>
    <w:rsid w:val="00976436"/>
    <w:rsid w:val="00985C4E"/>
    <w:rsid w:val="009D562E"/>
    <w:rsid w:val="00A117CC"/>
    <w:rsid w:val="00A250B8"/>
    <w:rsid w:val="00A402F5"/>
    <w:rsid w:val="00A4217D"/>
    <w:rsid w:val="00A4447E"/>
    <w:rsid w:val="00A46CB1"/>
    <w:rsid w:val="00A51065"/>
    <w:rsid w:val="00A767D6"/>
    <w:rsid w:val="00AA1951"/>
    <w:rsid w:val="00AC1DA8"/>
    <w:rsid w:val="00AC465D"/>
    <w:rsid w:val="00AE25A8"/>
    <w:rsid w:val="00BC0316"/>
    <w:rsid w:val="00BC5F40"/>
    <w:rsid w:val="00BE737B"/>
    <w:rsid w:val="00C0556E"/>
    <w:rsid w:val="00C20C4A"/>
    <w:rsid w:val="00C26C29"/>
    <w:rsid w:val="00C40E08"/>
    <w:rsid w:val="00C72E46"/>
    <w:rsid w:val="00CB2A18"/>
    <w:rsid w:val="00CB3B97"/>
    <w:rsid w:val="00CC465C"/>
    <w:rsid w:val="00CC7B56"/>
    <w:rsid w:val="00CD1C28"/>
    <w:rsid w:val="00CE0B0D"/>
    <w:rsid w:val="00D0244E"/>
    <w:rsid w:val="00D04467"/>
    <w:rsid w:val="00D056C5"/>
    <w:rsid w:val="00D474B4"/>
    <w:rsid w:val="00D62AFF"/>
    <w:rsid w:val="00D7170C"/>
    <w:rsid w:val="00D83A71"/>
    <w:rsid w:val="00DB2D48"/>
    <w:rsid w:val="00DB6465"/>
    <w:rsid w:val="00DC6810"/>
    <w:rsid w:val="00DD266A"/>
    <w:rsid w:val="00DE5822"/>
    <w:rsid w:val="00DF35E9"/>
    <w:rsid w:val="00E1630B"/>
    <w:rsid w:val="00E27663"/>
    <w:rsid w:val="00EC766F"/>
    <w:rsid w:val="00F23B67"/>
    <w:rsid w:val="00F4549A"/>
    <w:rsid w:val="00FD4A43"/>
    <w:rsid w:val="00FD7820"/>
    <w:rsid w:val="00FF09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F6DC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itati">
    <w:name w:val="Citati"/>
    <w:basedOn w:val="Normal"/>
    <w:rsid w:val="0053003E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Bezproreda1">
    <w:name w:val="Bez proreda1"/>
    <w:rsid w:val="005300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6F2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436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60E0-0FE0-437F-9609-E8789F6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2</cp:revision>
  <cp:lastPrinted>2024-06-17T09:34:00Z</cp:lastPrinted>
  <dcterms:created xsi:type="dcterms:W3CDTF">2024-06-17T09:34:00Z</dcterms:created>
  <dcterms:modified xsi:type="dcterms:W3CDTF">2024-06-17T09:34:00Z</dcterms:modified>
</cp:coreProperties>
</file>